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7"/>
        <w:gridCol w:w="1429"/>
        <w:gridCol w:w="1560"/>
        <w:gridCol w:w="1769"/>
        <w:gridCol w:w="1847"/>
      </w:tblGrid>
      <w:tr w:rsidR="00261AD0" w:rsidRPr="005779CD" w:rsidTr="00C45412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1AD0" w:rsidRPr="005779CD" w:rsidTr="00C45412">
        <w:trPr>
          <w:trHeight w:val="315"/>
        </w:trPr>
        <w:tc>
          <w:tcPr>
            <w:tcW w:w="10682" w:type="dxa"/>
            <w:gridSpan w:val="5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теплового оборудования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парогенератора 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000  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КТПТО, ТСДЗ и т.д.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4000  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7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1AD0" w:rsidRPr="005779CD" w:rsidTr="00C45412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станков для резки и гибки арматуры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гибочного станка (СГА-1, SB/GW-40/50 и т.д.)</w:t>
            </w:r>
          </w:p>
        </w:tc>
        <w:tc>
          <w:tcPr>
            <w:tcW w:w="1429" w:type="dxa"/>
            <w:noWrap/>
            <w:vAlign w:val="center"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4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000  </w:t>
            </w:r>
          </w:p>
        </w:tc>
        <w:tc>
          <w:tcPr>
            <w:tcW w:w="1560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рубочного станка (СМЖ-172,SC/</w:t>
            </w:r>
            <w:r w:rsidRPr="005779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GQ</w:t>
            </w: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-40/50 и т.д.)</w:t>
            </w:r>
          </w:p>
        </w:tc>
        <w:tc>
          <w:tcPr>
            <w:tcW w:w="1429" w:type="dxa"/>
            <w:noWrap/>
            <w:vAlign w:val="center"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4000  </w:t>
            </w:r>
          </w:p>
        </w:tc>
        <w:tc>
          <w:tcPr>
            <w:tcW w:w="1560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</w:tc>
      </w:tr>
      <w:tr w:rsidR="00261AD0" w:rsidRPr="005779CD" w:rsidTr="00C45412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оборудования для приготовления и подачи бетона/раствора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цена от…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бетоносмесителя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СБР 125-170</w:t>
            </w:r>
          </w:p>
        </w:tc>
        <w:tc>
          <w:tcPr>
            <w:tcW w:w="142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1000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-1300  </w:t>
            </w:r>
          </w:p>
        </w:tc>
        <w:tc>
          <w:tcPr>
            <w:tcW w:w="1560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1500  </w:t>
            </w:r>
          </w:p>
        </w:tc>
        <w:tc>
          <w:tcPr>
            <w:tcW w:w="176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3000  </w:t>
            </w:r>
          </w:p>
        </w:tc>
        <w:tc>
          <w:tcPr>
            <w:tcW w:w="1847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4000  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бетоносмесителя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СБР 190-260</w:t>
            </w:r>
          </w:p>
        </w:tc>
        <w:tc>
          <w:tcPr>
            <w:tcW w:w="142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00-2000  </w:t>
            </w:r>
          </w:p>
        </w:tc>
        <w:tc>
          <w:tcPr>
            <w:tcW w:w="1560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2000  </w:t>
            </w:r>
          </w:p>
        </w:tc>
        <w:tc>
          <w:tcPr>
            <w:tcW w:w="176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3500  </w:t>
            </w:r>
          </w:p>
        </w:tc>
        <w:tc>
          <w:tcPr>
            <w:tcW w:w="1847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5000  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бетоносмесителя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СБР 320-500</w:t>
            </w:r>
          </w:p>
        </w:tc>
        <w:tc>
          <w:tcPr>
            <w:tcW w:w="142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00-2500  </w:t>
            </w:r>
          </w:p>
        </w:tc>
        <w:tc>
          <w:tcPr>
            <w:tcW w:w="1560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2500  </w:t>
            </w:r>
          </w:p>
        </w:tc>
        <w:tc>
          <w:tcPr>
            <w:tcW w:w="176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4000  </w:t>
            </w:r>
          </w:p>
        </w:tc>
        <w:tc>
          <w:tcPr>
            <w:tcW w:w="1847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6000  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растворосмесителя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СО-46, РН-150, РН-200, РН-300</w:t>
            </w:r>
          </w:p>
        </w:tc>
        <w:tc>
          <w:tcPr>
            <w:tcW w:w="142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2000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-3000  </w:t>
            </w:r>
          </w:p>
        </w:tc>
        <w:tc>
          <w:tcPr>
            <w:tcW w:w="1560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47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растворонасоса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СО-49/СО-50</w:t>
            </w:r>
          </w:p>
        </w:tc>
        <w:tc>
          <w:tcPr>
            <w:tcW w:w="142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3000/3500  </w:t>
            </w:r>
          </w:p>
        </w:tc>
        <w:tc>
          <w:tcPr>
            <w:tcW w:w="1560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1500  </w:t>
            </w:r>
          </w:p>
        </w:tc>
        <w:tc>
          <w:tcPr>
            <w:tcW w:w="176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3500  </w:t>
            </w:r>
          </w:p>
        </w:tc>
        <w:tc>
          <w:tcPr>
            <w:tcW w:w="1847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8000  </w:t>
            </w:r>
          </w:p>
        </w:tc>
      </w:tr>
      <w:tr w:rsidR="00261AD0" w:rsidRPr="005779CD" w:rsidTr="00C45412">
        <w:trPr>
          <w:trHeight w:val="315"/>
        </w:trPr>
        <w:tc>
          <w:tcPr>
            <w:tcW w:w="10682" w:type="dxa"/>
            <w:gridSpan w:val="5"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монтажных пистолетов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цена от…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Монтажного пистолета ПЦ/МЦ/GFT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500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500  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800  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  </w:t>
            </w:r>
          </w:p>
        </w:tc>
      </w:tr>
      <w:tr w:rsidR="00261AD0" w:rsidRPr="005779CD" w:rsidTr="00C45412">
        <w:trPr>
          <w:trHeight w:val="315"/>
        </w:trPr>
        <w:tc>
          <w:tcPr>
            <w:tcW w:w="10682" w:type="dxa"/>
            <w:gridSpan w:val="5"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Ремонт отбойных молотков, </w:t>
            </w:r>
            <w:proofErr w:type="spellStart"/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бетоноломов</w:t>
            </w:r>
            <w:proofErr w:type="spellEnd"/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Бетонолома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Б-3/БК-3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1000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>1500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261AD0" w:rsidRPr="005779CD" w:rsidTr="00C45412">
        <w:trPr>
          <w:trHeight w:val="570"/>
        </w:trPr>
        <w:tc>
          <w:tcPr>
            <w:tcW w:w="4077" w:type="dxa"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Отбойного молотка МО-2/3, МОП-2/3, МО-2К,ИП-4613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1000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1500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Ремонт Отбойных молотков МО-4, МОП-4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1000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1500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261AD0" w:rsidRPr="005779CD" w:rsidTr="00C45412">
        <w:trPr>
          <w:trHeight w:val="315"/>
        </w:trPr>
        <w:tc>
          <w:tcPr>
            <w:tcW w:w="10682" w:type="dxa"/>
            <w:gridSpan w:val="5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дорожной техники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виброузла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виброплиты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до 100 кг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1500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41007C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1800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41007C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2000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</w:t>
            </w:r>
          </w:p>
        </w:tc>
      </w:tr>
      <w:tr w:rsidR="00261AD0" w:rsidRPr="005779CD" w:rsidTr="00C45412">
        <w:trPr>
          <w:trHeight w:val="330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виброузла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виброплиты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от 100 кг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1500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2000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41007C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2500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виброплиты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о</w:t>
            </w: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резчика швов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2500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вибротрамбовки</w:t>
            </w:r>
            <w:proofErr w:type="spellEnd"/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1500  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</w:tr>
      <w:tr w:rsidR="00261AD0" w:rsidRPr="005779CD" w:rsidTr="00C45412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Ремонт бензореза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бензореза </w:t>
            </w:r>
          </w:p>
        </w:tc>
        <w:tc>
          <w:tcPr>
            <w:tcW w:w="142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2500</w:t>
            </w:r>
          </w:p>
        </w:tc>
        <w:tc>
          <w:tcPr>
            <w:tcW w:w="1560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61AD0" w:rsidRPr="005779CD" w:rsidTr="00C45412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261AD0" w:rsidRPr="00663B2B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3B2B">
              <w:rPr>
                <w:rFonts w:ascii="Times New Roman" w:hAnsi="Times New Roman" w:cs="Times New Roman"/>
                <w:b/>
                <w:sz w:val="24"/>
                <w:szCs w:val="24"/>
              </w:rPr>
              <w:t>Ремонт фасадных подъемников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фасадных подъемников</w:t>
            </w:r>
          </w:p>
        </w:tc>
        <w:tc>
          <w:tcPr>
            <w:tcW w:w="1429" w:type="dxa"/>
            <w:noWrap/>
            <w:vAlign w:val="center"/>
          </w:tcPr>
          <w:p w:rsidR="00261AD0" w:rsidRPr="00663B2B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6000</w:t>
            </w:r>
          </w:p>
        </w:tc>
        <w:tc>
          <w:tcPr>
            <w:tcW w:w="1560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7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61AD0" w:rsidRPr="005779CD" w:rsidTr="00C45412">
        <w:trPr>
          <w:trHeight w:val="315"/>
        </w:trPr>
        <w:tc>
          <w:tcPr>
            <w:tcW w:w="10682" w:type="dxa"/>
            <w:gridSpan w:val="5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фасадных подъемников, люлек строительных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электрошкафа</w:t>
            </w:r>
            <w:proofErr w:type="spellEnd"/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  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1000-2000  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2000-4000  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4000-6000  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лебедки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  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1000-2000  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2000-4000  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4000-6000  </w:t>
            </w:r>
          </w:p>
        </w:tc>
      </w:tr>
      <w:tr w:rsidR="00261AD0" w:rsidRPr="005779CD" w:rsidTr="00C45412">
        <w:trPr>
          <w:trHeight w:val="315"/>
        </w:trPr>
        <w:tc>
          <w:tcPr>
            <w:tcW w:w="10682" w:type="dxa"/>
            <w:gridSpan w:val="5"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Ремонт машин для отделки полов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паркетно-шлифовальной машины СО-206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2000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000  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2000  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3000  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 паркетно-шлифовальной машины СО-337 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1500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00  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2000  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3000  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Ремонт плоскошлифовальной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трехдисковой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машины СО-318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2500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Договорная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строгальной циклевочной машины СО-306.1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2500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Договорная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Договорная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мозаично-шлифовальной машины 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1500  </w:t>
            </w:r>
          </w:p>
        </w:tc>
        <w:tc>
          <w:tcPr>
            <w:tcW w:w="1560" w:type="dxa"/>
            <w:noWrap/>
            <w:hideMark/>
          </w:tcPr>
          <w:p w:rsidR="00261AD0" w:rsidRDefault="00261AD0" w:rsidP="00C45412">
            <w:pPr>
              <w:jc w:val="center"/>
            </w:pPr>
            <w:r w:rsidRPr="00AF22F2">
              <w:rPr>
                <w:rFonts w:ascii="Times New Roman" w:hAnsi="Times New Roman" w:cs="Times New Roman"/>
                <w:b/>
                <w:sz w:val="20"/>
                <w:szCs w:val="20"/>
              </w:rPr>
              <w:t>1500</w:t>
            </w:r>
          </w:p>
        </w:tc>
        <w:tc>
          <w:tcPr>
            <w:tcW w:w="1769" w:type="dxa"/>
            <w:noWrap/>
            <w:hideMark/>
          </w:tcPr>
          <w:p w:rsidR="00261AD0" w:rsidRDefault="00261AD0" w:rsidP="00C45412">
            <w:pPr>
              <w:jc w:val="center"/>
            </w:pPr>
            <w:r w:rsidRPr="00AF22F2">
              <w:rPr>
                <w:rFonts w:ascii="Times New Roman" w:hAnsi="Times New Roman" w:cs="Times New Roman"/>
                <w:b/>
                <w:sz w:val="20"/>
                <w:szCs w:val="20"/>
              </w:rPr>
              <w:t>1500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3000  </w:t>
            </w:r>
          </w:p>
        </w:tc>
      </w:tr>
      <w:tr w:rsidR="00261AD0" w:rsidRPr="005779CD" w:rsidTr="00C45412">
        <w:trPr>
          <w:trHeight w:val="315"/>
        </w:trPr>
        <w:tc>
          <w:tcPr>
            <w:tcW w:w="10682" w:type="dxa"/>
            <w:gridSpan w:val="5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насосного оборудования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мотопомпы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1500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1500  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847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61AD0" w:rsidRPr="005779CD" w:rsidTr="00C45412">
        <w:trPr>
          <w:trHeight w:val="315"/>
        </w:trPr>
        <w:tc>
          <w:tcPr>
            <w:tcW w:w="10682" w:type="dxa"/>
            <w:gridSpan w:val="5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оборудования различных направлений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пескоструйного оборудования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резчика кровли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2500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электростанции</w:t>
            </w:r>
          </w:p>
        </w:tc>
        <w:tc>
          <w:tcPr>
            <w:tcW w:w="142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1560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  <w:hideMark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</w:tr>
      <w:tr w:rsidR="00261AD0" w:rsidRPr="005779CD" w:rsidTr="00C45412">
        <w:trPr>
          <w:trHeight w:val="315"/>
        </w:trPr>
        <w:tc>
          <w:tcPr>
            <w:tcW w:w="4077" w:type="dxa"/>
            <w:noWrap/>
            <w:vAlign w:val="center"/>
          </w:tcPr>
          <w:p w:rsidR="00261AD0" w:rsidRPr="005779CD" w:rsidRDefault="00261AD0" w:rsidP="00C454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бензогенератора</w:t>
            </w:r>
            <w:proofErr w:type="spellEnd"/>
          </w:p>
        </w:tc>
        <w:tc>
          <w:tcPr>
            <w:tcW w:w="142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1560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261AD0" w:rsidRPr="005779CD" w:rsidRDefault="00261AD0" w:rsidP="00C454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28CB" w:rsidRPr="005779CD" w:rsidTr="0041007C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7C28CB" w:rsidRPr="005779CD" w:rsidRDefault="007C28CB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1AD0" w:rsidRPr="005779CD" w:rsidTr="0041007C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261AD0" w:rsidRPr="005779CD" w:rsidRDefault="00261AD0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A21" w:rsidRPr="005779CD" w:rsidTr="00F024E0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41007C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41007C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5F2BD5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5A21" w:rsidRPr="005779CD" w:rsidTr="0041007C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41007C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41007C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41007C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41007C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10682" w:type="dxa"/>
            <w:gridSpan w:val="5"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2F4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10682" w:type="dxa"/>
            <w:gridSpan w:val="5"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570"/>
        </w:trPr>
        <w:tc>
          <w:tcPr>
            <w:tcW w:w="4077" w:type="dxa"/>
            <w:vAlign w:val="center"/>
          </w:tcPr>
          <w:p w:rsidR="005D5A21" w:rsidRPr="005779CD" w:rsidRDefault="005D5A21" w:rsidP="00E95D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41007C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41007C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5D5A21" w:rsidRPr="005779CD" w:rsidTr="00DA4741">
        <w:trPr>
          <w:trHeight w:val="330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41007C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5D5A21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5A21" w:rsidRPr="005779CD" w:rsidTr="005D5A2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63B2B" w:rsidRPr="005779CD" w:rsidTr="00846CC2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663B2B" w:rsidRPr="00663B2B" w:rsidRDefault="00663B2B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5A21" w:rsidRPr="005779CD" w:rsidTr="005D5A2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663B2B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A21" w:rsidRPr="005779CD" w:rsidTr="005D5A2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95D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E95D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10682" w:type="dxa"/>
            <w:gridSpan w:val="5"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95D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A21" w:rsidRPr="005779CD" w:rsidTr="000A19BD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95D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DA474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7BA1" w:rsidRPr="005779CD" w:rsidTr="00174EEC">
        <w:trPr>
          <w:trHeight w:val="315"/>
        </w:trPr>
        <w:tc>
          <w:tcPr>
            <w:tcW w:w="4077" w:type="dxa"/>
            <w:noWrap/>
            <w:vAlign w:val="center"/>
          </w:tcPr>
          <w:p w:rsidR="00BB7BA1" w:rsidRPr="005779CD" w:rsidRDefault="00BB7BA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BB7BA1" w:rsidRPr="005779CD" w:rsidRDefault="00BB7BA1" w:rsidP="00174E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BB7BA1" w:rsidRPr="005779CD" w:rsidRDefault="00BB7BA1" w:rsidP="00174E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BB7BA1" w:rsidRPr="005779CD" w:rsidRDefault="00BB7BA1" w:rsidP="00174E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BB7BA1" w:rsidRPr="005779CD" w:rsidRDefault="00BB7BA1" w:rsidP="00174E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95D7F" w:rsidRPr="00E20C39" w:rsidRDefault="00E95D7F" w:rsidP="00174EEC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86C93" w:rsidRDefault="00D86C93" w:rsidP="00E20C39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БЕСПЛАТНАЯ диагностика при оплате стоимости ремонта.</w:t>
      </w:r>
    </w:p>
    <w:p w:rsidR="00174EEC" w:rsidRDefault="00DC6325" w:rsidP="00E20C39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*</w:t>
      </w:r>
      <w:r w:rsidR="00174EEC" w:rsidRPr="00E20C39">
        <w:rPr>
          <w:rFonts w:ascii="Times New Roman" w:hAnsi="Times New Roman" w:cs="Times New Roman"/>
          <w:b/>
          <w:sz w:val="24"/>
          <w:szCs w:val="24"/>
        </w:rPr>
        <w:t xml:space="preserve">Примечание: ремонт не включает  в себя стоимость </w:t>
      </w:r>
      <w:r w:rsidR="00E95D7F" w:rsidRPr="00E20C39">
        <w:rPr>
          <w:rFonts w:ascii="Times New Roman" w:hAnsi="Times New Roman" w:cs="Times New Roman"/>
          <w:b/>
          <w:sz w:val="24"/>
          <w:szCs w:val="24"/>
        </w:rPr>
        <w:t xml:space="preserve">очистки оборудования, </w:t>
      </w:r>
      <w:r w:rsidR="00174EEC" w:rsidRPr="00E20C39">
        <w:rPr>
          <w:rFonts w:ascii="Times New Roman" w:hAnsi="Times New Roman" w:cs="Times New Roman"/>
          <w:b/>
          <w:sz w:val="24"/>
          <w:szCs w:val="24"/>
        </w:rPr>
        <w:t>деталей</w:t>
      </w:r>
      <w:r w:rsidR="00E20C39">
        <w:rPr>
          <w:rFonts w:ascii="Times New Roman" w:hAnsi="Times New Roman" w:cs="Times New Roman"/>
          <w:b/>
          <w:sz w:val="24"/>
          <w:szCs w:val="24"/>
        </w:rPr>
        <w:t>/запасных частей</w:t>
      </w:r>
      <w:r w:rsidR="00174EEC" w:rsidRPr="00E20C39">
        <w:rPr>
          <w:rFonts w:ascii="Times New Roman" w:hAnsi="Times New Roman" w:cs="Times New Roman"/>
          <w:b/>
          <w:sz w:val="24"/>
          <w:szCs w:val="24"/>
        </w:rPr>
        <w:t xml:space="preserve"> и расходных материалов, а также возможные электросварочные и прочие </w:t>
      </w:r>
      <w:r w:rsidR="00E20C39" w:rsidRPr="00E20C39">
        <w:rPr>
          <w:rFonts w:ascii="Times New Roman" w:hAnsi="Times New Roman" w:cs="Times New Roman"/>
          <w:b/>
          <w:sz w:val="24"/>
          <w:szCs w:val="24"/>
        </w:rPr>
        <w:t>не регламентные работы</w:t>
      </w:r>
      <w:r w:rsidR="00174EEC" w:rsidRPr="00E20C39">
        <w:rPr>
          <w:rFonts w:ascii="Times New Roman" w:hAnsi="Times New Roman" w:cs="Times New Roman"/>
          <w:b/>
          <w:sz w:val="24"/>
          <w:szCs w:val="24"/>
        </w:rPr>
        <w:t>.</w:t>
      </w:r>
    </w:p>
    <w:p w:rsidR="00B93E42" w:rsidRPr="00DC6325" w:rsidRDefault="00B93E42" w:rsidP="00B93E42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**</w:t>
      </w:r>
      <w:r w:rsidRPr="00DC6325">
        <w:rPr>
          <w:rFonts w:ascii="Times New Roman" w:hAnsi="Times New Roman" w:cs="Times New Roman"/>
          <w:b/>
          <w:sz w:val="24"/>
          <w:szCs w:val="24"/>
        </w:rPr>
        <w:t>Категории работ определяются после проведения полной диагностики</w:t>
      </w:r>
      <w:r>
        <w:rPr>
          <w:rFonts w:ascii="Times New Roman" w:hAnsi="Times New Roman" w:cs="Times New Roman"/>
          <w:b/>
          <w:sz w:val="24"/>
          <w:szCs w:val="24"/>
        </w:rPr>
        <w:t xml:space="preserve"> и зависят от сложности производимых работ</w:t>
      </w:r>
      <w:r w:rsidRPr="00DC6325">
        <w:rPr>
          <w:rFonts w:ascii="Times New Roman" w:hAnsi="Times New Roman" w:cs="Times New Roman"/>
          <w:b/>
          <w:sz w:val="24"/>
          <w:szCs w:val="24"/>
        </w:rPr>
        <w:t>.</w:t>
      </w:r>
    </w:p>
    <w:p w:rsidR="00B93E42" w:rsidRPr="00E20C39" w:rsidRDefault="00B93E42" w:rsidP="00E20C39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0A31" w:rsidRPr="007C28CB" w:rsidRDefault="006F53C1" w:rsidP="007C28CB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2E0A31" w:rsidRPr="007C28CB" w:rsidSect="005779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56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3C1" w:rsidRDefault="006F53C1" w:rsidP="00174EEC">
      <w:pPr>
        <w:spacing w:after="0" w:line="240" w:lineRule="auto"/>
      </w:pPr>
      <w:r>
        <w:separator/>
      </w:r>
    </w:p>
  </w:endnote>
  <w:endnote w:type="continuationSeparator" w:id="0">
    <w:p w:rsidR="006F53C1" w:rsidRDefault="006F53C1" w:rsidP="00174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AD0" w:rsidRDefault="00261AD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AD0" w:rsidRDefault="00261AD0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AD0" w:rsidRDefault="00261AD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3C1" w:rsidRDefault="006F53C1" w:rsidP="00174EEC">
      <w:pPr>
        <w:spacing w:after="0" w:line="240" w:lineRule="auto"/>
      </w:pPr>
      <w:r>
        <w:separator/>
      </w:r>
    </w:p>
  </w:footnote>
  <w:footnote w:type="continuationSeparator" w:id="0">
    <w:p w:rsidR="006F53C1" w:rsidRDefault="006F53C1" w:rsidP="00174E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AD0" w:rsidRDefault="00261AD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9CD" w:rsidRDefault="0041007C" w:rsidP="005779CD">
    <w:pPr>
      <w:pStyle w:val="a4"/>
      <w:jc w:val="center"/>
      <w:rPr>
        <w:rFonts w:ascii="Times New Roman" w:hAnsi="Times New Roman" w:cs="Times New Roman"/>
        <w:b/>
        <w:bCs/>
        <w:sz w:val="24"/>
        <w:szCs w:val="24"/>
      </w:rPr>
    </w:pPr>
    <w:bookmarkStart w:id="0" w:name="_GoBack"/>
    <w:r>
      <w:rPr>
        <w:noProof/>
        <w:lang w:eastAsia="ru-RU"/>
      </w:rPr>
      <w:drawing>
        <wp:inline distT="0" distB="0" distL="0" distR="0" wp14:anchorId="4CEC0AF2" wp14:editId="24C569E8">
          <wp:extent cx="6152515" cy="1003300"/>
          <wp:effectExtent l="0" t="0" r="635" b="6350"/>
          <wp:docPr id="2" name="Рисунок 2" descr="C:\Входящие\Логотип техно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2" descr="C:\Входящие\Логотип техно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2515" cy="1003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:rsidR="005779CD" w:rsidRPr="005779CD" w:rsidRDefault="005779CD" w:rsidP="005779CD">
    <w:pPr>
      <w:pStyle w:val="a4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E95D7F" w:rsidRPr="005779CD" w:rsidRDefault="00174EEC" w:rsidP="00174EEC">
    <w:pPr>
      <w:pStyle w:val="a4"/>
      <w:jc w:val="center"/>
      <w:rPr>
        <w:sz w:val="32"/>
        <w:szCs w:val="32"/>
      </w:rPr>
    </w:pPr>
    <w:r w:rsidRPr="00174EEC">
      <w:rPr>
        <w:rFonts w:ascii="Times New Roman" w:hAnsi="Times New Roman" w:cs="Times New Roman"/>
        <w:b/>
        <w:bCs/>
        <w:sz w:val="32"/>
        <w:szCs w:val="32"/>
      </w:rPr>
      <w:t>РЕМОНТ СТРОИТЕЛЬНОГО ОБОРУДОВАНИЯ</w:t>
    </w:r>
    <w:r w:rsidR="00E95D7F" w:rsidRPr="005779CD">
      <w:rPr>
        <w:rFonts w:ascii="Times New Roman" w:hAnsi="Times New Roman" w:cs="Times New Roman"/>
        <w:b/>
        <w:bCs/>
        <w:sz w:val="32"/>
        <w:szCs w:val="32"/>
      </w:rPr>
      <w:t>*</w:t>
    </w:r>
  </w:p>
  <w:tbl>
    <w:tblPr>
      <w:tblStyle w:val="a3"/>
      <w:tblW w:w="0" w:type="auto"/>
      <w:tblLook w:val="04A0" w:firstRow="1" w:lastRow="0" w:firstColumn="1" w:lastColumn="0" w:noHBand="0" w:noVBand="1"/>
    </w:tblPr>
    <w:tblGrid>
      <w:gridCol w:w="4077"/>
      <w:gridCol w:w="1429"/>
      <w:gridCol w:w="1560"/>
      <w:gridCol w:w="1769"/>
      <w:gridCol w:w="1847"/>
    </w:tblGrid>
    <w:tr w:rsidR="00E95D7F" w:rsidRPr="00174EEC" w:rsidTr="00E416D0">
      <w:trPr>
        <w:trHeight w:val="315"/>
      </w:trPr>
      <w:tc>
        <w:tcPr>
          <w:tcW w:w="4077" w:type="dxa"/>
          <w:vAlign w:val="center"/>
          <w:hideMark/>
        </w:tcPr>
        <w:p w:rsidR="00E95D7F" w:rsidRPr="007C28CB" w:rsidRDefault="00E95D7F" w:rsidP="00E416D0">
          <w:pPr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1429" w:type="dxa"/>
          <w:noWrap/>
          <w:vAlign w:val="center"/>
          <w:hideMark/>
        </w:tcPr>
        <w:p w:rsidR="00E95D7F" w:rsidRDefault="00E95D7F" w:rsidP="00E416D0">
          <w:pPr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174EEC">
            <w:rPr>
              <w:rFonts w:ascii="Times New Roman" w:hAnsi="Times New Roman" w:cs="Times New Roman"/>
              <w:b/>
              <w:bCs/>
              <w:sz w:val="20"/>
              <w:szCs w:val="20"/>
            </w:rPr>
            <w:t>Диагностика</w:t>
          </w:r>
          <w:r w:rsidR="0041007C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 </w:t>
          </w:r>
        </w:p>
        <w:p w:rsidR="0041007C" w:rsidRPr="00174EEC" w:rsidRDefault="0041007C" w:rsidP="00E416D0">
          <w:pPr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bCs/>
              <w:sz w:val="20"/>
              <w:szCs w:val="20"/>
            </w:rPr>
            <w:t>Цена от…</w:t>
          </w:r>
        </w:p>
      </w:tc>
      <w:tc>
        <w:tcPr>
          <w:tcW w:w="1560" w:type="dxa"/>
          <w:noWrap/>
          <w:vAlign w:val="center"/>
          <w:hideMark/>
        </w:tcPr>
        <w:p w:rsidR="00E95D7F" w:rsidRDefault="00E95D7F" w:rsidP="00E416D0">
          <w:pPr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174EEC">
            <w:rPr>
              <w:rFonts w:ascii="Times New Roman" w:hAnsi="Times New Roman" w:cs="Times New Roman"/>
              <w:b/>
              <w:bCs/>
              <w:sz w:val="20"/>
              <w:szCs w:val="20"/>
            </w:rPr>
            <w:t>Ремонт 1 категории</w:t>
          </w:r>
          <w:r w:rsidR="00DC6325">
            <w:rPr>
              <w:rFonts w:ascii="Times New Roman" w:hAnsi="Times New Roman" w:cs="Times New Roman"/>
              <w:b/>
              <w:bCs/>
              <w:sz w:val="20"/>
              <w:szCs w:val="20"/>
            </w:rPr>
            <w:t>*</w:t>
          </w:r>
          <w:r w:rsidR="00B93E42">
            <w:rPr>
              <w:rFonts w:ascii="Times New Roman" w:hAnsi="Times New Roman" w:cs="Times New Roman"/>
              <w:b/>
              <w:bCs/>
              <w:sz w:val="20"/>
              <w:szCs w:val="20"/>
            </w:rPr>
            <w:t>*</w:t>
          </w:r>
        </w:p>
        <w:p w:rsidR="0041007C" w:rsidRPr="00174EEC" w:rsidRDefault="0041007C" w:rsidP="00E416D0">
          <w:pPr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bCs/>
              <w:sz w:val="20"/>
              <w:szCs w:val="20"/>
            </w:rPr>
            <w:t>Цена от …</w:t>
          </w:r>
        </w:p>
      </w:tc>
      <w:tc>
        <w:tcPr>
          <w:tcW w:w="1769" w:type="dxa"/>
          <w:noWrap/>
          <w:vAlign w:val="center"/>
          <w:hideMark/>
        </w:tcPr>
        <w:p w:rsidR="00E95D7F" w:rsidRDefault="00E95D7F" w:rsidP="00E416D0">
          <w:pPr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174EEC">
            <w:rPr>
              <w:rFonts w:ascii="Times New Roman" w:hAnsi="Times New Roman" w:cs="Times New Roman"/>
              <w:b/>
              <w:bCs/>
              <w:sz w:val="20"/>
              <w:szCs w:val="20"/>
            </w:rPr>
            <w:t>Ремонт 2 категории</w:t>
          </w:r>
          <w:r w:rsidR="00DC6325">
            <w:rPr>
              <w:rFonts w:ascii="Times New Roman" w:hAnsi="Times New Roman" w:cs="Times New Roman"/>
              <w:b/>
              <w:bCs/>
              <w:sz w:val="20"/>
              <w:szCs w:val="20"/>
            </w:rPr>
            <w:t>*</w:t>
          </w:r>
          <w:r w:rsidR="00B93E42">
            <w:rPr>
              <w:rFonts w:ascii="Times New Roman" w:hAnsi="Times New Roman" w:cs="Times New Roman"/>
              <w:b/>
              <w:bCs/>
              <w:sz w:val="20"/>
              <w:szCs w:val="20"/>
            </w:rPr>
            <w:t>*</w:t>
          </w:r>
        </w:p>
        <w:p w:rsidR="0041007C" w:rsidRPr="00174EEC" w:rsidRDefault="0041007C" w:rsidP="00E416D0">
          <w:pPr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bCs/>
              <w:sz w:val="20"/>
              <w:szCs w:val="20"/>
            </w:rPr>
            <w:t>Цена от …</w:t>
          </w:r>
        </w:p>
      </w:tc>
      <w:tc>
        <w:tcPr>
          <w:tcW w:w="1847" w:type="dxa"/>
          <w:noWrap/>
          <w:vAlign w:val="center"/>
          <w:hideMark/>
        </w:tcPr>
        <w:p w:rsidR="00E95D7F" w:rsidRDefault="00E95D7F" w:rsidP="00E416D0">
          <w:pPr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174EEC">
            <w:rPr>
              <w:rFonts w:ascii="Times New Roman" w:hAnsi="Times New Roman" w:cs="Times New Roman"/>
              <w:b/>
              <w:bCs/>
              <w:sz w:val="20"/>
              <w:szCs w:val="20"/>
            </w:rPr>
            <w:t>Ремонт 3 категории</w:t>
          </w:r>
          <w:r w:rsidR="00DC6325">
            <w:rPr>
              <w:rFonts w:ascii="Times New Roman" w:hAnsi="Times New Roman" w:cs="Times New Roman"/>
              <w:b/>
              <w:bCs/>
              <w:sz w:val="20"/>
              <w:szCs w:val="20"/>
            </w:rPr>
            <w:t>*</w:t>
          </w:r>
          <w:r w:rsidR="00B93E42">
            <w:rPr>
              <w:rFonts w:ascii="Times New Roman" w:hAnsi="Times New Roman" w:cs="Times New Roman"/>
              <w:b/>
              <w:bCs/>
              <w:sz w:val="20"/>
              <w:szCs w:val="20"/>
            </w:rPr>
            <w:t>*</w:t>
          </w:r>
        </w:p>
        <w:p w:rsidR="0041007C" w:rsidRPr="00174EEC" w:rsidRDefault="0041007C" w:rsidP="00E416D0">
          <w:pPr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bCs/>
              <w:sz w:val="20"/>
              <w:szCs w:val="20"/>
            </w:rPr>
            <w:t>Цена от…</w:t>
          </w:r>
        </w:p>
      </w:tc>
    </w:tr>
  </w:tbl>
  <w:p w:rsidR="00174EEC" w:rsidRPr="005779CD" w:rsidRDefault="00174EEC" w:rsidP="00174EEC">
    <w:pPr>
      <w:pStyle w:val="a4"/>
      <w:jc w:val="center"/>
      <w:rPr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AD0" w:rsidRDefault="00261AD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004AC"/>
    <w:multiLevelType w:val="hybridMultilevel"/>
    <w:tmpl w:val="D4D6ACE6"/>
    <w:lvl w:ilvl="0" w:tplc="F08A9404">
      <w:start w:val="300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8CB"/>
    <w:rsid w:val="000654A9"/>
    <w:rsid w:val="000A19BD"/>
    <w:rsid w:val="000B5C6C"/>
    <w:rsid w:val="00101727"/>
    <w:rsid w:val="001272F8"/>
    <w:rsid w:val="00135E28"/>
    <w:rsid w:val="00174EEC"/>
    <w:rsid w:val="00184A3F"/>
    <w:rsid w:val="001B72EF"/>
    <w:rsid w:val="00261AD0"/>
    <w:rsid w:val="002815A6"/>
    <w:rsid w:val="002F4619"/>
    <w:rsid w:val="003D101C"/>
    <w:rsid w:val="0041007C"/>
    <w:rsid w:val="0044769E"/>
    <w:rsid w:val="00553547"/>
    <w:rsid w:val="005779CD"/>
    <w:rsid w:val="005D5A21"/>
    <w:rsid w:val="00603D9C"/>
    <w:rsid w:val="00610E1A"/>
    <w:rsid w:val="0061504F"/>
    <w:rsid w:val="00663B2B"/>
    <w:rsid w:val="006D1CA4"/>
    <w:rsid w:val="006F53C1"/>
    <w:rsid w:val="00714CD8"/>
    <w:rsid w:val="007A2E57"/>
    <w:rsid w:val="007C28CB"/>
    <w:rsid w:val="00A623B4"/>
    <w:rsid w:val="00A76030"/>
    <w:rsid w:val="00AA3AAA"/>
    <w:rsid w:val="00B4029D"/>
    <w:rsid w:val="00B743D0"/>
    <w:rsid w:val="00B93E42"/>
    <w:rsid w:val="00BB7BA1"/>
    <w:rsid w:val="00C30D22"/>
    <w:rsid w:val="00D86C93"/>
    <w:rsid w:val="00D923DF"/>
    <w:rsid w:val="00D94B27"/>
    <w:rsid w:val="00DA4741"/>
    <w:rsid w:val="00DC6325"/>
    <w:rsid w:val="00DD3F5F"/>
    <w:rsid w:val="00E20C39"/>
    <w:rsid w:val="00E43BDE"/>
    <w:rsid w:val="00E56B2D"/>
    <w:rsid w:val="00E95D7F"/>
    <w:rsid w:val="00EA7F0C"/>
    <w:rsid w:val="00F50E49"/>
    <w:rsid w:val="00F8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0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28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4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4EEC"/>
  </w:style>
  <w:style w:type="paragraph" w:styleId="a6">
    <w:name w:val="footer"/>
    <w:basedOn w:val="a"/>
    <w:link w:val="a7"/>
    <w:uiPriority w:val="99"/>
    <w:unhideWhenUsed/>
    <w:rsid w:val="00174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4EEC"/>
  </w:style>
  <w:style w:type="paragraph" w:styleId="a8">
    <w:name w:val="List Paragraph"/>
    <w:basedOn w:val="a"/>
    <w:uiPriority w:val="34"/>
    <w:qFormat/>
    <w:rsid w:val="00E20C39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5779CD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77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779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0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96900-2A55-4A19-BFE7-05D25EA81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techno04</dc:creator>
  <cp:lastModifiedBy>Юлия</cp:lastModifiedBy>
  <cp:revision>11</cp:revision>
  <cp:lastPrinted>2017-03-28T10:52:00Z</cp:lastPrinted>
  <dcterms:created xsi:type="dcterms:W3CDTF">2017-03-28T09:32:00Z</dcterms:created>
  <dcterms:modified xsi:type="dcterms:W3CDTF">2026-09-07T11:47:00Z</dcterms:modified>
</cp:coreProperties>
</file>